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18EE1D" w14:textId="1BE45D9F" w:rsidR="002C7A1E" w:rsidRDefault="002C7A1E" w:rsidP="002C7A1E">
      <w:pPr>
        <w:pStyle w:val="a4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</w:rPr>
        <w:t>Текст для публикации в социальных сетях/</w:t>
      </w:r>
      <w:r w:rsidR="00300974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на </w:t>
      </w:r>
      <w:r>
        <w:rPr>
          <w:rFonts w:ascii="Times New Roman" w:hAnsi="Times New Roman" w:cs="Times New Roman"/>
          <w:b/>
          <w:color w:val="002060"/>
          <w:sz w:val="32"/>
          <w:szCs w:val="32"/>
        </w:rPr>
        <w:t xml:space="preserve">сайтах </w:t>
      </w:r>
    </w:p>
    <w:p w14:paraId="1273C261" w14:textId="77777777" w:rsidR="002C7A1E" w:rsidRDefault="002C7A1E" w:rsidP="002C7A1E">
      <w:pPr>
        <w:jc w:val="center"/>
        <w:rPr>
          <w:rFonts w:ascii="Times New Roman" w:hAnsi="Times New Roman" w:cs="Times New Roman"/>
          <w:b/>
          <w:sz w:val="16"/>
          <w:szCs w:val="16"/>
          <w:highlight w:val="yellow"/>
          <w:u w:val="single"/>
        </w:rPr>
      </w:pPr>
    </w:p>
    <w:p w14:paraId="7DF4AFD1" w14:textId="077B3BE9" w:rsidR="002C7A1E" w:rsidRDefault="002C7A1E" w:rsidP="002C7A1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Публикация</w:t>
      </w:r>
      <w:r w:rsidR="00300974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B6D88">
        <w:rPr>
          <w:rFonts w:ascii="Times New Roman" w:hAnsi="Times New Roman" w:cs="Times New Roman"/>
          <w:b/>
          <w:sz w:val="28"/>
          <w:szCs w:val="28"/>
          <w:u w:val="single"/>
        </w:rPr>
        <w:t>Решение спора</w:t>
      </w:r>
      <w:r w:rsidR="00A96574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со страховой организацией</w:t>
      </w:r>
      <w:r w:rsidR="00DB6D88">
        <w:rPr>
          <w:rFonts w:ascii="Times New Roman" w:hAnsi="Times New Roman" w:cs="Times New Roman"/>
          <w:b/>
          <w:sz w:val="28"/>
          <w:szCs w:val="28"/>
          <w:u w:val="single"/>
        </w:rPr>
        <w:t xml:space="preserve"> без суда</w:t>
      </w:r>
    </w:p>
    <w:p w14:paraId="2F09E80D" w14:textId="4A18785F" w:rsidR="002C7A1E" w:rsidRDefault="00550D14" w:rsidP="002C7A1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lightGray"/>
        </w:rPr>
        <w:t>(</w:t>
      </w:r>
      <w:r w:rsidR="002C7A1E">
        <w:rPr>
          <w:rFonts w:ascii="Times New Roman" w:hAnsi="Times New Roman" w:cs="Times New Roman"/>
          <w:sz w:val="24"/>
          <w:szCs w:val="24"/>
          <w:highlight w:val="lightGray"/>
        </w:rPr>
        <w:t>Размещение необходимо с гиперссылками)</w:t>
      </w:r>
    </w:p>
    <w:p w14:paraId="2A180FC5" w14:textId="77777777" w:rsidR="002C7A1E" w:rsidRDefault="002C7A1E" w:rsidP="005330C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b/>
          <w:iCs/>
        </w:rPr>
      </w:pPr>
    </w:p>
    <w:p w14:paraId="623AF27E" w14:textId="3651AF5E" w:rsidR="00DB6D88" w:rsidRPr="00C8474A" w:rsidRDefault="00DB6D88" w:rsidP="00C8474A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C8474A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Рассказываем, кто вам </w:t>
      </w:r>
      <w:r w:rsidR="00B37F6C" w:rsidRPr="00C8474A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поможет </w:t>
      </w:r>
      <w:r w:rsidRPr="00C8474A">
        <w:rPr>
          <w:rFonts w:ascii="Times New Roman" w:eastAsia="Calibri" w:hAnsi="Times New Roman" w:cs="Times New Roman"/>
          <w:b/>
          <w:iCs/>
          <w:sz w:val="28"/>
          <w:szCs w:val="28"/>
          <w:u w:val="single"/>
        </w:rPr>
        <w:t>бесплатно</w:t>
      </w:r>
      <w:r w:rsidR="00A96574" w:rsidRPr="00C8474A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решить </w:t>
      </w:r>
      <w:r w:rsidR="00271440">
        <w:rPr>
          <w:rFonts w:ascii="Times New Roman" w:eastAsia="Calibri" w:hAnsi="Times New Roman" w:cs="Times New Roman"/>
          <w:b/>
          <w:iCs/>
          <w:sz w:val="28"/>
          <w:szCs w:val="28"/>
        </w:rPr>
        <w:t>имущественный (</w:t>
      </w:r>
      <w:r w:rsidR="000E4C1A">
        <w:rPr>
          <w:rFonts w:ascii="Times New Roman" w:eastAsia="Calibri" w:hAnsi="Times New Roman" w:cs="Times New Roman"/>
          <w:b/>
          <w:iCs/>
          <w:sz w:val="28"/>
          <w:szCs w:val="28"/>
        </w:rPr>
        <w:t>денежный</w:t>
      </w:r>
      <w:r w:rsidR="00271440">
        <w:rPr>
          <w:rFonts w:ascii="Times New Roman" w:eastAsia="Calibri" w:hAnsi="Times New Roman" w:cs="Times New Roman"/>
          <w:b/>
          <w:iCs/>
          <w:sz w:val="28"/>
          <w:szCs w:val="28"/>
        </w:rPr>
        <w:t>)</w:t>
      </w:r>
      <w:r w:rsidR="000E4C1A" w:rsidRPr="00C8474A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  <w:r w:rsidR="00A96574" w:rsidRPr="00C8474A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спор со страховой </w:t>
      </w:r>
      <w:r w:rsidRPr="00C8474A">
        <w:rPr>
          <w:rFonts w:ascii="Times New Roman" w:eastAsia="Calibri" w:hAnsi="Times New Roman" w:cs="Times New Roman"/>
          <w:b/>
          <w:iCs/>
          <w:sz w:val="28"/>
          <w:szCs w:val="28"/>
        </w:rPr>
        <w:t>организацией без суда.</w:t>
      </w:r>
    </w:p>
    <w:p w14:paraId="358B8083" w14:textId="1A883DCA" w:rsidR="00A96574" w:rsidRPr="00C8474A" w:rsidRDefault="0043045B" w:rsidP="00C8474A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C8474A">
        <w:rPr>
          <w:rFonts w:ascii="Times New Roman" w:eastAsia="Calibri" w:hAnsi="Times New Roman" w:cs="Times New Roman"/>
          <w:iCs/>
          <w:sz w:val="28"/>
          <w:szCs w:val="28"/>
        </w:rPr>
        <w:t xml:space="preserve">Вы не согласны с размером или с отказом в выплате страхового возмещения? </w:t>
      </w:r>
      <w:r w:rsidR="000D7750" w:rsidRPr="00C8474A">
        <w:rPr>
          <w:rFonts w:ascii="Times New Roman" w:eastAsia="Calibri" w:hAnsi="Times New Roman" w:cs="Times New Roman"/>
          <w:iCs/>
          <w:sz w:val="28"/>
          <w:szCs w:val="28"/>
        </w:rPr>
        <w:t>С</w:t>
      </w:r>
      <w:r w:rsidRPr="00C8474A">
        <w:rPr>
          <w:rFonts w:ascii="Times New Roman" w:eastAsia="Calibri" w:hAnsi="Times New Roman" w:cs="Times New Roman"/>
          <w:iCs/>
          <w:sz w:val="28"/>
          <w:szCs w:val="28"/>
        </w:rPr>
        <w:t>читаете, что страховщик нарушил срок выплаты страхового возмещения?</w:t>
      </w:r>
      <w:r w:rsidRPr="00C8474A" w:rsidDel="0043045B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0E4C1A">
        <w:rPr>
          <w:rFonts w:ascii="Times New Roman" w:eastAsia="Calibri" w:hAnsi="Times New Roman" w:cs="Times New Roman"/>
          <w:iCs/>
          <w:sz w:val="28"/>
          <w:szCs w:val="28"/>
        </w:rPr>
        <w:t>Или</w:t>
      </w:r>
      <w:r w:rsidR="00A96574" w:rsidRPr="00C8474A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A90A3F" w:rsidRPr="00C8474A">
        <w:rPr>
          <w:rFonts w:ascii="Times New Roman" w:eastAsia="Calibri" w:hAnsi="Times New Roman" w:cs="Times New Roman"/>
          <w:iCs/>
          <w:sz w:val="28"/>
          <w:szCs w:val="28"/>
        </w:rPr>
        <w:t xml:space="preserve">вы не согласны с качеством </w:t>
      </w:r>
      <w:r w:rsidR="00986F92" w:rsidRPr="00C8474A">
        <w:rPr>
          <w:rFonts w:ascii="Times New Roman" w:eastAsia="Calibri" w:hAnsi="Times New Roman" w:cs="Times New Roman"/>
          <w:iCs/>
          <w:sz w:val="28"/>
          <w:szCs w:val="28"/>
        </w:rPr>
        <w:t>выполненного ремонта поврежденного имущества (например, автомобиля, по договорам ОСАГО, ДСАГО и каско)</w:t>
      </w:r>
      <w:r w:rsidR="00A90A3F" w:rsidRPr="00C8474A">
        <w:rPr>
          <w:rFonts w:ascii="Times New Roman" w:eastAsia="Calibri" w:hAnsi="Times New Roman" w:cs="Times New Roman"/>
          <w:iCs/>
          <w:sz w:val="28"/>
          <w:szCs w:val="28"/>
        </w:rPr>
        <w:t>?</w:t>
      </w:r>
      <w:r w:rsidRPr="00C8474A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14:paraId="0A75A9E3" w14:textId="470F3E76" w:rsidR="00DB6D88" w:rsidRPr="00C8474A" w:rsidRDefault="00DB6D88" w:rsidP="00C8474A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C8474A">
        <w:rPr>
          <w:rFonts w:ascii="Times New Roman" w:eastAsia="Calibri" w:hAnsi="Times New Roman" w:cs="Times New Roman"/>
          <w:iCs/>
          <w:sz w:val="28"/>
          <w:szCs w:val="28"/>
        </w:rPr>
        <w:t>Для решения спора</w:t>
      </w:r>
      <w:r w:rsidR="00A96574" w:rsidRPr="00C8474A">
        <w:rPr>
          <w:rFonts w:ascii="Times New Roman" w:eastAsia="Calibri" w:hAnsi="Times New Roman" w:cs="Times New Roman"/>
          <w:iCs/>
          <w:sz w:val="28"/>
          <w:szCs w:val="28"/>
        </w:rPr>
        <w:t xml:space="preserve"> со страховщиком</w:t>
      </w:r>
      <w:r w:rsidRPr="00C8474A">
        <w:rPr>
          <w:rFonts w:ascii="Times New Roman" w:eastAsia="Calibri" w:hAnsi="Times New Roman" w:cs="Times New Roman"/>
          <w:iCs/>
          <w:sz w:val="28"/>
          <w:szCs w:val="28"/>
        </w:rPr>
        <w:t xml:space="preserve"> без суда обратитесь к финансовому</w:t>
      </w:r>
      <w:r w:rsidR="00517A83" w:rsidRPr="00C8474A">
        <w:rPr>
          <w:rFonts w:ascii="Times New Roman" w:eastAsia="Calibri" w:hAnsi="Times New Roman" w:cs="Times New Roman"/>
          <w:iCs/>
          <w:sz w:val="28"/>
          <w:szCs w:val="28"/>
        </w:rPr>
        <w:t xml:space="preserve"> уполномоченному. О</w:t>
      </w:r>
      <w:r w:rsidRPr="00C8474A">
        <w:rPr>
          <w:rFonts w:ascii="Times New Roman" w:eastAsia="Calibri" w:hAnsi="Times New Roman" w:cs="Times New Roman"/>
          <w:iCs/>
          <w:sz w:val="28"/>
          <w:szCs w:val="28"/>
        </w:rPr>
        <w:t xml:space="preserve">н </w:t>
      </w:r>
      <w:r w:rsidR="00445A7C" w:rsidRPr="00C8474A">
        <w:rPr>
          <w:rFonts w:ascii="Times New Roman" w:eastAsia="Calibri" w:hAnsi="Times New Roman" w:cs="Times New Roman"/>
          <w:iCs/>
          <w:sz w:val="28"/>
          <w:szCs w:val="28"/>
        </w:rPr>
        <w:t xml:space="preserve">бесплатно </w:t>
      </w:r>
      <w:r w:rsidR="00D03976" w:rsidRPr="00C8474A">
        <w:rPr>
          <w:rFonts w:ascii="Times New Roman" w:eastAsia="Calibri" w:hAnsi="Times New Roman" w:cs="Times New Roman"/>
          <w:iCs/>
          <w:sz w:val="28"/>
          <w:szCs w:val="28"/>
        </w:rPr>
        <w:t>рассматривает</w:t>
      </w:r>
      <w:r w:rsidRPr="00C8474A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A96574" w:rsidRPr="00C8474A">
        <w:rPr>
          <w:rFonts w:ascii="Times New Roman" w:eastAsia="Calibri" w:hAnsi="Times New Roman" w:cs="Times New Roman"/>
          <w:iCs/>
          <w:sz w:val="28"/>
          <w:szCs w:val="28"/>
        </w:rPr>
        <w:t xml:space="preserve">в досудебном порядке </w:t>
      </w:r>
      <w:r w:rsidR="00D03976" w:rsidRPr="00C8474A">
        <w:rPr>
          <w:rFonts w:ascii="Times New Roman" w:eastAsia="Calibri" w:hAnsi="Times New Roman" w:cs="Times New Roman"/>
          <w:iCs/>
          <w:sz w:val="28"/>
          <w:szCs w:val="28"/>
        </w:rPr>
        <w:t xml:space="preserve">споры </w:t>
      </w:r>
      <w:r w:rsidRPr="00C8474A">
        <w:rPr>
          <w:rFonts w:ascii="Times New Roman" w:eastAsia="Calibri" w:hAnsi="Times New Roman" w:cs="Times New Roman"/>
          <w:iCs/>
          <w:sz w:val="28"/>
          <w:szCs w:val="28"/>
        </w:rPr>
        <w:t>между финансовыми организациями и их клиентами – физическими лицами.</w:t>
      </w:r>
      <w:r w:rsidR="00D03976" w:rsidRPr="00C8474A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B1063E" w:rsidRPr="00C8474A">
        <w:rPr>
          <w:rFonts w:ascii="Times New Roman" w:eastAsia="Calibri" w:hAnsi="Times New Roman" w:cs="Times New Roman"/>
          <w:iCs/>
          <w:sz w:val="28"/>
          <w:szCs w:val="28"/>
        </w:rPr>
        <w:t>Обратиться можно с</w:t>
      </w:r>
      <w:r w:rsidR="00D03976" w:rsidRPr="00C8474A">
        <w:rPr>
          <w:rFonts w:ascii="Times New Roman" w:eastAsia="Calibri" w:hAnsi="Times New Roman" w:cs="Times New Roman"/>
          <w:iCs/>
          <w:sz w:val="28"/>
          <w:szCs w:val="28"/>
        </w:rPr>
        <w:t xml:space="preserve"> требовани</w:t>
      </w:r>
      <w:r w:rsidR="00B1063E" w:rsidRPr="00C8474A">
        <w:rPr>
          <w:rFonts w:ascii="Times New Roman" w:eastAsia="Calibri" w:hAnsi="Times New Roman" w:cs="Times New Roman"/>
          <w:iCs/>
          <w:sz w:val="28"/>
          <w:szCs w:val="28"/>
        </w:rPr>
        <w:t>ями,</w:t>
      </w:r>
      <w:r w:rsidR="00D03976" w:rsidRPr="00C8474A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B1063E" w:rsidRPr="00C8474A">
        <w:rPr>
          <w:rFonts w:ascii="Times New Roman" w:eastAsia="Calibri" w:hAnsi="Times New Roman" w:cs="Times New Roman"/>
          <w:iCs/>
          <w:sz w:val="28"/>
          <w:szCs w:val="28"/>
        </w:rPr>
        <w:t>связанными</w:t>
      </w:r>
      <w:r w:rsidR="00D03976" w:rsidRPr="00C8474A">
        <w:rPr>
          <w:rFonts w:ascii="Times New Roman" w:eastAsia="Calibri" w:hAnsi="Times New Roman" w:cs="Times New Roman"/>
          <w:iCs/>
          <w:sz w:val="28"/>
          <w:szCs w:val="28"/>
        </w:rPr>
        <w:t xml:space="preserve"> с взысканием со страховой организации денежных средств </w:t>
      </w:r>
      <w:r w:rsidR="004D199A" w:rsidRPr="00C8474A">
        <w:rPr>
          <w:rFonts w:ascii="Times New Roman" w:eastAsia="Calibri" w:hAnsi="Times New Roman" w:cs="Times New Roman"/>
          <w:iCs/>
          <w:sz w:val="28"/>
          <w:szCs w:val="28"/>
        </w:rPr>
        <w:t>и/или</w:t>
      </w:r>
      <w:r w:rsidR="00D03976" w:rsidRPr="00C8474A">
        <w:rPr>
          <w:rFonts w:ascii="Times New Roman" w:eastAsia="Calibri" w:hAnsi="Times New Roman" w:cs="Times New Roman"/>
          <w:iCs/>
          <w:sz w:val="28"/>
          <w:szCs w:val="28"/>
        </w:rPr>
        <w:t xml:space="preserve"> с организацией и оплатой страховой организацией восстановительного ремонта поврежденного имущества.</w:t>
      </w:r>
    </w:p>
    <w:p w14:paraId="542B4A4B" w14:textId="021664DC" w:rsidR="00A96574" w:rsidRPr="00C8474A" w:rsidRDefault="00A96574" w:rsidP="00C8474A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C8474A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Ознакомиться с подробной информацией </w:t>
      </w:r>
      <w:r w:rsidR="00A90A3F" w:rsidRPr="00C8474A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о разрешении споров со страховыми организациями </w:t>
      </w:r>
      <w:r w:rsidRPr="00C8474A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можно на сайте finombudsman.ru в разделе «База знаний» </w:t>
      </w:r>
      <w:hyperlink r:id="rId8" w:history="1">
        <w:r w:rsidRPr="00C8474A">
          <w:rPr>
            <w:rStyle w:val="a3"/>
            <w:rFonts w:ascii="Times New Roman" w:eastAsia="Calibri" w:hAnsi="Times New Roman" w:cs="Times New Roman"/>
            <w:i/>
            <w:iCs/>
            <w:sz w:val="28"/>
            <w:szCs w:val="28"/>
          </w:rPr>
          <w:t>по ссылке</w:t>
        </w:r>
      </w:hyperlink>
      <w:r w:rsidRPr="00C8474A">
        <w:rPr>
          <w:rFonts w:ascii="Times New Roman" w:eastAsia="Calibri" w:hAnsi="Times New Roman" w:cs="Times New Roman"/>
          <w:i/>
          <w:iCs/>
          <w:sz w:val="28"/>
          <w:szCs w:val="28"/>
        </w:rPr>
        <w:t>.</w:t>
      </w:r>
    </w:p>
    <w:p w14:paraId="3D50C180" w14:textId="396BC087" w:rsidR="00A90A3F" w:rsidRPr="00C8474A" w:rsidRDefault="00A90A3F" w:rsidP="00C8474A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14:paraId="422390D3" w14:textId="6CAC368E" w:rsidR="004A7B5F" w:rsidRPr="00C8474A" w:rsidRDefault="004A7B5F" w:rsidP="00C8474A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AF2E6"/>
        </w:rPr>
      </w:pPr>
      <w:r w:rsidRPr="00C8474A">
        <w:rPr>
          <w:rFonts w:ascii="Times New Roman" w:hAnsi="Times New Roman" w:cs="Times New Roman"/>
          <w:b/>
          <w:bCs/>
          <w:sz w:val="28"/>
          <w:szCs w:val="28"/>
          <w:shd w:val="clear" w:color="auto" w:fill="FAF2E6"/>
        </w:rPr>
        <w:t>Важно знать!</w:t>
      </w:r>
      <w:r w:rsidRPr="00C8474A">
        <w:rPr>
          <w:rFonts w:ascii="Times New Roman" w:hAnsi="Times New Roman" w:cs="Times New Roman"/>
          <w:sz w:val="28"/>
          <w:szCs w:val="28"/>
          <w:shd w:val="clear" w:color="auto" w:fill="FAF2E6"/>
        </w:rPr>
        <w:t> </w:t>
      </w:r>
      <w:r w:rsidR="00211AB7" w:rsidRPr="00C8474A">
        <w:rPr>
          <w:rFonts w:ascii="Times New Roman" w:hAnsi="Times New Roman" w:cs="Times New Roman"/>
          <w:sz w:val="28"/>
          <w:szCs w:val="28"/>
          <w:shd w:val="clear" w:color="auto" w:fill="FAF2E6"/>
        </w:rPr>
        <w:t>Если ваш спор со страховой организацией относится к компетенции финансового уполномоченного, то за защитой своих прав вы должны обратиться к финансовому уполномоченному до обращения в суд. Данный порядок установлен Федеральным законом № 123-ФЗ от 04.06.2018 «Об уполномоченном по правам потребителей финансовых услуг» и является обязательным для потребителей финансовых услуг.</w:t>
      </w:r>
    </w:p>
    <w:p w14:paraId="2AE79842" w14:textId="2F714D2B" w:rsidR="00271440" w:rsidRPr="00967F5E" w:rsidRDefault="00517A83" w:rsidP="00271440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C8474A">
        <w:rPr>
          <w:rFonts w:ascii="Times New Roman" w:eastAsia="Calibri" w:hAnsi="Times New Roman" w:cs="Times New Roman"/>
          <w:iCs/>
          <w:sz w:val="28"/>
          <w:szCs w:val="28"/>
        </w:rPr>
        <w:t xml:space="preserve">Финансовая организация обязана исполнить </w:t>
      </w:r>
      <w:hyperlink r:id="rId9" w:history="1">
        <w:r w:rsidRPr="00C8474A">
          <w:rPr>
            <w:rStyle w:val="a3"/>
            <w:rFonts w:ascii="Times New Roman" w:eastAsia="Calibri" w:hAnsi="Times New Roman" w:cs="Times New Roman"/>
            <w:iCs/>
            <w:sz w:val="28"/>
            <w:szCs w:val="28"/>
          </w:rPr>
          <w:t>решение финансового уполномоченного</w:t>
        </w:r>
      </w:hyperlink>
      <w:r w:rsidRPr="00C8474A">
        <w:rPr>
          <w:rFonts w:ascii="Times New Roman" w:eastAsia="Calibri" w:hAnsi="Times New Roman" w:cs="Times New Roman"/>
          <w:iCs/>
          <w:sz w:val="28"/>
          <w:szCs w:val="28"/>
        </w:rPr>
        <w:t xml:space="preserve"> в срок, указанный в нем</w:t>
      </w:r>
      <w:r w:rsidR="001C64C6"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14:paraId="6DDFD6FF" w14:textId="210D3F9F" w:rsidR="005D738B" w:rsidRPr="00C8474A" w:rsidRDefault="004A7B5F" w:rsidP="00C8474A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C8474A">
        <w:rPr>
          <w:rFonts w:ascii="Times New Roman" w:eastAsia="Calibri" w:hAnsi="Times New Roman" w:cs="Times New Roman"/>
          <w:iCs/>
          <w:sz w:val="28"/>
          <w:szCs w:val="28"/>
        </w:rPr>
        <w:t>При помощи финансового уполномоченного в</w:t>
      </w:r>
      <w:r w:rsidR="00DB6D88" w:rsidRPr="00C8474A">
        <w:rPr>
          <w:rFonts w:ascii="Times New Roman" w:eastAsia="Calibri" w:hAnsi="Times New Roman" w:cs="Times New Roman"/>
          <w:iCs/>
          <w:sz w:val="28"/>
          <w:szCs w:val="28"/>
        </w:rPr>
        <w:t xml:space="preserve">ы можете </w:t>
      </w:r>
      <w:r w:rsidRPr="00C8474A">
        <w:rPr>
          <w:rFonts w:ascii="Times New Roman" w:eastAsia="Calibri" w:hAnsi="Times New Roman" w:cs="Times New Roman"/>
          <w:iCs/>
          <w:sz w:val="28"/>
          <w:szCs w:val="28"/>
        </w:rPr>
        <w:t xml:space="preserve">решить имущественный </w:t>
      </w:r>
      <w:r w:rsidR="00B37F6C" w:rsidRPr="00C8474A">
        <w:rPr>
          <w:rFonts w:ascii="Times New Roman" w:eastAsia="Calibri" w:hAnsi="Times New Roman" w:cs="Times New Roman"/>
          <w:iCs/>
          <w:sz w:val="28"/>
          <w:szCs w:val="28"/>
        </w:rPr>
        <w:t xml:space="preserve">(денежный) </w:t>
      </w:r>
      <w:r w:rsidRPr="00C8474A">
        <w:rPr>
          <w:rFonts w:ascii="Times New Roman" w:eastAsia="Calibri" w:hAnsi="Times New Roman" w:cs="Times New Roman"/>
          <w:iCs/>
          <w:sz w:val="28"/>
          <w:szCs w:val="28"/>
        </w:rPr>
        <w:t>спор</w:t>
      </w:r>
      <w:r w:rsidR="00DB6D88" w:rsidRPr="00C8474A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C8474A">
        <w:rPr>
          <w:rFonts w:ascii="Times New Roman" w:eastAsia="Calibri" w:hAnsi="Times New Roman" w:cs="Times New Roman"/>
          <w:iCs/>
          <w:sz w:val="28"/>
          <w:szCs w:val="28"/>
        </w:rPr>
        <w:t xml:space="preserve">со </w:t>
      </w:r>
      <w:r w:rsidR="00DB6D88" w:rsidRPr="00C8474A">
        <w:rPr>
          <w:rFonts w:ascii="Times New Roman" w:eastAsia="Calibri" w:hAnsi="Times New Roman" w:cs="Times New Roman"/>
          <w:iCs/>
          <w:sz w:val="28"/>
          <w:szCs w:val="28"/>
        </w:rPr>
        <w:t>стра</w:t>
      </w:r>
      <w:r w:rsidRPr="00C8474A">
        <w:rPr>
          <w:rFonts w:ascii="Times New Roman" w:eastAsia="Calibri" w:hAnsi="Times New Roman" w:cs="Times New Roman"/>
          <w:iCs/>
          <w:sz w:val="28"/>
          <w:szCs w:val="28"/>
        </w:rPr>
        <w:t>ховой компанией, банком, микрофинансовой организацией, негосударственным пенсионным</w:t>
      </w:r>
      <w:r w:rsidR="00DB6D88" w:rsidRPr="00C8474A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C8474A">
        <w:rPr>
          <w:rFonts w:ascii="Times New Roman" w:eastAsia="Calibri" w:hAnsi="Times New Roman" w:cs="Times New Roman"/>
          <w:iCs/>
          <w:sz w:val="28"/>
          <w:szCs w:val="28"/>
        </w:rPr>
        <w:t>фондом</w:t>
      </w:r>
      <w:r w:rsidR="00DB6D88" w:rsidRPr="00C8474A">
        <w:rPr>
          <w:rFonts w:ascii="Times New Roman" w:eastAsia="Calibri" w:hAnsi="Times New Roman" w:cs="Times New Roman"/>
          <w:iCs/>
          <w:sz w:val="28"/>
          <w:szCs w:val="28"/>
        </w:rPr>
        <w:t xml:space="preserve">, </w:t>
      </w:r>
      <w:r w:rsidRPr="00C8474A">
        <w:rPr>
          <w:rFonts w:ascii="Times New Roman" w:eastAsia="Calibri" w:hAnsi="Times New Roman" w:cs="Times New Roman"/>
          <w:iCs/>
          <w:sz w:val="28"/>
          <w:szCs w:val="28"/>
        </w:rPr>
        <w:t>ломбардном и кредитным потребительским кооперативом</w:t>
      </w:r>
      <w:r w:rsidR="00DB6D88" w:rsidRPr="00C8474A"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14:paraId="45618FDF" w14:textId="4AD94856" w:rsidR="00300974" w:rsidRPr="009A722B" w:rsidRDefault="005330CF" w:rsidP="00300974">
      <w:pPr>
        <w:pStyle w:val="article-renderblock"/>
        <w:shd w:val="clear" w:color="auto" w:fill="FFFFFF"/>
        <w:spacing w:before="90" w:beforeAutospacing="0" w:after="30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C8474A">
        <w:rPr>
          <w:rFonts w:eastAsia="Calibri"/>
          <w:iCs/>
          <w:sz w:val="28"/>
          <w:szCs w:val="28"/>
        </w:rPr>
        <w:t xml:space="preserve">Направить обращение финансовому уполномоченному можно </w:t>
      </w:r>
      <w:r w:rsidRPr="00C8474A">
        <w:rPr>
          <w:color w:val="000000" w:themeColor="text1"/>
          <w:sz w:val="28"/>
          <w:szCs w:val="28"/>
        </w:rPr>
        <w:t>через личный кабинет на сайте</w:t>
      </w:r>
      <w:r w:rsidRPr="00C8474A">
        <w:rPr>
          <w:b/>
          <w:color w:val="000000" w:themeColor="text1"/>
          <w:sz w:val="28"/>
          <w:szCs w:val="28"/>
        </w:rPr>
        <w:t xml:space="preserve"> </w:t>
      </w:r>
      <w:hyperlink r:id="rId10" w:history="1">
        <w:r w:rsidRPr="00C8474A">
          <w:rPr>
            <w:rStyle w:val="a3"/>
            <w:b/>
            <w:sz w:val="28"/>
            <w:szCs w:val="28"/>
            <w:lang w:val="en-US"/>
          </w:rPr>
          <w:t>finombudsman</w:t>
        </w:r>
        <w:r w:rsidRPr="00C8474A">
          <w:rPr>
            <w:rStyle w:val="a3"/>
            <w:b/>
            <w:sz w:val="28"/>
            <w:szCs w:val="28"/>
          </w:rPr>
          <w:t>.</w:t>
        </w:r>
        <w:r w:rsidRPr="00C8474A">
          <w:rPr>
            <w:rStyle w:val="a3"/>
            <w:b/>
            <w:sz w:val="28"/>
            <w:szCs w:val="28"/>
            <w:lang w:val="en-US"/>
          </w:rPr>
          <w:t>ru</w:t>
        </w:r>
      </w:hyperlink>
      <w:r w:rsidRPr="00C8474A">
        <w:rPr>
          <w:color w:val="000000" w:themeColor="text1"/>
          <w:sz w:val="28"/>
          <w:szCs w:val="28"/>
        </w:rPr>
        <w:t xml:space="preserve"> или </w:t>
      </w:r>
      <w:r w:rsidR="00300974" w:rsidRPr="00147739">
        <w:rPr>
          <w:sz w:val="28"/>
          <w:szCs w:val="28"/>
        </w:rPr>
        <w:t>на портале Госуслуг</w:t>
      </w:r>
      <w:r w:rsidR="00300974" w:rsidRPr="009A722B">
        <w:rPr>
          <w:color w:val="000000"/>
          <w:sz w:val="28"/>
          <w:szCs w:val="28"/>
        </w:rPr>
        <w:t>.</w:t>
      </w:r>
    </w:p>
    <w:p w14:paraId="1D96DDB4" w14:textId="6A25C0C7" w:rsidR="00FD40E5" w:rsidRDefault="00517A83" w:rsidP="00300974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C8474A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Подробности о решении </w:t>
      </w:r>
      <w:r w:rsidR="006973E2" w:rsidRPr="00C8474A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имущественного </w:t>
      </w:r>
      <w:r w:rsidRPr="00C8474A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спора без суда </w:t>
      </w:r>
      <w:r w:rsidR="00A96574" w:rsidRPr="00C8474A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со страховщиком </w:t>
      </w:r>
      <w:r w:rsidRPr="00C8474A">
        <w:rPr>
          <w:rFonts w:ascii="Times New Roman" w:eastAsia="Calibri" w:hAnsi="Times New Roman" w:cs="Times New Roman"/>
          <w:b/>
          <w:iCs/>
          <w:sz w:val="28"/>
          <w:szCs w:val="28"/>
        </w:rPr>
        <w:t>читайте в карточках</w:t>
      </w:r>
      <w:r w:rsidRPr="00C8474A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C847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E05F72" wp14:editId="53BA9C36">
            <wp:extent cx="152400" cy="152400"/>
            <wp:effectExtent l="0" t="0" r="0" b="0"/>
            <wp:docPr id="1" name="Рисунок 1" descr="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👇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32555" w14:textId="26F590CA" w:rsidR="00B364B1" w:rsidRDefault="00B364B1">
      <w:pPr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br w:type="page"/>
      </w:r>
    </w:p>
    <w:p w14:paraId="35C069C1" w14:textId="77777777" w:rsidR="00713F2D" w:rsidRPr="00C8474A" w:rsidRDefault="00713F2D" w:rsidP="00C8474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A9B18A6" w14:textId="03338F03" w:rsidR="00713F2D" w:rsidRPr="00F70FD8" w:rsidRDefault="00713F2D" w:rsidP="00713F2D">
      <w:pPr>
        <w:spacing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  <w:highlight w:val="lightGray"/>
          <w:u w:val="single"/>
        </w:rPr>
      </w:pPr>
      <w:r w:rsidRPr="00F70FD8">
        <w:rPr>
          <w:rFonts w:ascii="Times New Roman" w:eastAsia="Calibri" w:hAnsi="Times New Roman" w:cs="Times New Roman"/>
          <w:b/>
          <w:sz w:val="24"/>
          <w:szCs w:val="24"/>
          <w:highlight w:val="lightGray"/>
          <w:u w:val="single"/>
        </w:rPr>
        <w:t>Дополнение к публикации</w:t>
      </w:r>
      <w:r w:rsidR="00F70FD8" w:rsidRPr="00F70FD8">
        <w:rPr>
          <w:rFonts w:ascii="Times New Roman" w:eastAsia="Calibri" w:hAnsi="Times New Roman" w:cs="Times New Roman"/>
          <w:b/>
          <w:sz w:val="24"/>
          <w:szCs w:val="24"/>
          <w:highlight w:val="lightGray"/>
          <w:u w:val="single"/>
        </w:rPr>
        <w:t>:</w:t>
      </w:r>
    </w:p>
    <w:p w14:paraId="7B0D3E97" w14:textId="6A1C24A4" w:rsidR="00713F2D" w:rsidRPr="003B3615" w:rsidRDefault="00713F2D" w:rsidP="00713F2D">
      <w:pPr>
        <w:spacing w:line="256" w:lineRule="auto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3B3615">
        <w:rPr>
          <w:rFonts w:ascii="Times New Roman" w:eastAsia="Calibri" w:hAnsi="Times New Roman" w:cs="Times New Roman"/>
          <w:sz w:val="24"/>
          <w:szCs w:val="24"/>
          <w:highlight w:val="lightGray"/>
        </w:rPr>
        <w:t xml:space="preserve">1. Изображение </w:t>
      </w:r>
      <w:r w:rsidR="00602056">
        <w:rPr>
          <w:rFonts w:ascii="Times New Roman" w:eastAsia="Calibri" w:hAnsi="Times New Roman" w:cs="Times New Roman"/>
          <w:sz w:val="24"/>
          <w:szCs w:val="24"/>
          <w:highlight w:val="lightGray"/>
        </w:rPr>
        <w:t xml:space="preserve">для сайта </w:t>
      </w:r>
      <w:r w:rsidRPr="003B3615">
        <w:rPr>
          <w:rFonts w:ascii="Times New Roman" w:eastAsia="Calibri" w:hAnsi="Times New Roman" w:cs="Times New Roman"/>
          <w:sz w:val="24"/>
          <w:szCs w:val="24"/>
          <w:highlight w:val="lightGray"/>
        </w:rPr>
        <w:t>к публикации (на выбор)</w:t>
      </w:r>
      <w:r w:rsidR="00D164C1" w:rsidRPr="003B3615">
        <w:rPr>
          <w:rFonts w:ascii="Times New Roman" w:eastAsia="Calibri" w:hAnsi="Times New Roman" w:cs="Times New Roman"/>
          <w:sz w:val="24"/>
          <w:szCs w:val="24"/>
          <w:highlight w:val="lightGray"/>
        </w:rPr>
        <w:t>:</w:t>
      </w:r>
    </w:p>
    <w:p w14:paraId="46272017" w14:textId="73A929B3" w:rsidR="00713F2D" w:rsidRPr="006A56AC" w:rsidRDefault="00713F2D" w:rsidP="006A56AC">
      <w:pPr>
        <w:numPr>
          <w:ilvl w:val="0"/>
          <w:numId w:val="1"/>
        </w:numPr>
        <w:spacing w:line="252" w:lineRule="auto"/>
        <w:contextualSpacing/>
        <w:rPr>
          <w:rStyle w:val="a3"/>
          <w:lang w:eastAsia="ru-RU"/>
        </w:rPr>
      </w:pPr>
      <w:r w:rsidRPr="003B361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2300*1680 пикселей </w:t>
      </w:r>
      <w:hyperlink r:id="rId12" w:history="1">
        <w:r w:rsidR="006A56AC" w:rsidRPr="006A56AC">
          <w:rPr>
            <w:rStyle w:val="a3"/>
            <w:rFonts w:ascii="Times New Roman" w:eastAsia="Calibri" w:hAnsi="Times New Roman" w:cs="Times New Roman"/>
            <w:sz w:val="24"/>
            <w:szCs w:val="24"/>
            <w:lang w:eastAsia="ru-RU"/>
          </w:rPr>
          <w:t>https://disk.yandex.ru/i/D3SrOILHywsJsA</w:t>
        </w:r>
      </w:hyperlink>
    </w:p>
    <w:p w14:paraId="6EFF7996" w14:textId="2FCA534D" w:rsidR="00F70FD8" w:rsidRDefault="00713F2D" w:rsidP="00C31409">
      <w:pPr>
        <w:numPr>
          <w:ilvl w:val="0"/>
          <w:numId w:val="1"/>
        </w:numPr>
        <w:spacing w:line="256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8276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1200*600 пикселей </w:t>
      </w:r>
      <w:hyperlink r:id="rId13" w:history="1">
        <w:r w:rsidR="00C31409" w:rsidRPr="00C31409">
          <w:rPr>
            <w:rStyle w:val="a3"/>
            <w:rFonts w:ascii="Times New Roman" w:eastAsia="Calibri" w:hAnsi="Times New Roman" w:cs="Times New Roman"/>
            <w:sz w:val="24"/>
            <w:szCs w:val="24"/>
            <w:lang w:eastAsia="ru-RU"/>
          </w:rPr>
          <w:t>https://disk.yandex.ru/i/XR6VYWbNlgCIZA</w:t>
        </w:r>
      </w:hyperlink>
      <w:r w:rsidR="00C31409">
        <w:t xml:space="preserve"> </w:t>
      </w:r>
    </w:p>
    <w:p w14:paraId="55AD7B4C" w14:textId="77777777" w:rsidR="0082768A" w:rsidRPr="0082768A" w:rsidRDefault="0082768A" w:rsidP="0082768A">
      <w:pPr>
        <w:spacing w:line="256" w:lineRule="auto"/>
        <w:ind w:left="7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3E92E1E5" w14:textId="6D5C263B" w:rsidR="00F70FD8" w:rsidRDefault="00F70FD8" w:rsidP="00F70FD8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276C69">
        <w:rPr>
          <w:rFonts w:ascii="Times New Roman" w:eastAsia="Calibri" w:hAnsi="Times New Roman" w:cs="Times New Roman"/>
          <w:sz w:val="24"/>
          <w:szCs w:val="24"/>
          <w:highlight w:val="lightGray"/>
        </w:rPr>
        <w:t>2. Карточки</w:t>
      </w:r>
      <w:r w:rsidR="00602056">
        <w:rPr>
          <w:rFonts w:ascii="Times New Roman" w:eastAsia="Calibri" w:hAnsi="Times New Roman" w:cs="Times New Roman"/>
          <w:sz w:val="24"/>
          <w:szCs w:val="24"/>
          <w:highlight w:val="lightGray"/>
        </w:rPr>
        <w:t xml:space="preserve"> </w:t>
      </w:r>
      <w:r w:rsidRPr="00276C69">
        <w:rPr>
          <w:rFonts w:ascii="Times New Roman" w:eastAsia="Calibri" w:hAnsi="Times New Roman" w:cs="Times New Roman"/>
          <w:sz w:val="24"/>
          <w:szCs w:val="24"/>
        </w:rPr>
        <w:t>«</w:t>
      </w:r>
      <w:r w:rsidR="00FF56E4" w:rsidRPr="00602056">
        <w:rPr>
          <w:rFonts w:ascii="Times New Roman" w:eastAsia="Calibri" w:hAnsi="Times New Roman" w:cs="Times New Roman"/>
          <w:sz w:val="24"/>
          <w:szCs w:val="24"/>
        </w:rPr>
        <w:t xml:space="preserve">Решение спора со </w:t>
      </w:r>
      <w:proofErr w:type="spellStart"/>
      <w:r w:rsidR="00FF56E4" w:rsidRPr="00602056">
        <w:rPr>
          <w:rFonts w:ascii="Times New Roman" w:eastAsia="Calibri" w:hAnsi="Times New Roman" w:cs="Times New Roman"/>
          <w:sz w:val="24"/>
          <w:szCs w:val="24"/>
        </w:rPr>
        <w:t>СО</w:t>
      </w:r>
      <w:proofErr w:type="spellEnd"/>
      <w:r w:rsidR="00FF56E4" w:rsidRPr="00602056">
        <w:rPr>
          <w:rFonts w:ascii="Times New Roman" w:eastAsia="Calibri" w:hAnsi="Times New Roman" w:cs="Times New Roman"/>
          <w:sz w:val="24"/>
          <w:szCs w:val="24"/>
        </w:rPr>
        <w:t xml:space="preserve"> без суда</w:t>
      </w:r>
      <w:r w:rsidR="00197F82" w:rsidRPr="00602056">
        <w:rPr>
          <w:rFonts w:ascii="Times New Roman" w:eastAsia="Calibri" w:hAnsi="Times New Roman" w:cs="Times New Roman"/>
          <w:sz w:val="24"/>
          <w:szCs w:val="24"/>
        </w:rPr>
        <w:t xml:space="preserve">» в количестве </w:t>
      </w:r>
      <w:r w:rsidR="00602056" w:rsidRPr="00602056">
        <w:rPr>
          <w:rFonts w:ascii="Times New Roman" w:eastAsia="Calibri" w:hAnsi="Times New Roman" w:cs="Times New Roman"/>
          <w:sz w:val="24"/>
          <w:szCs w:val="24"/>
        </w:rPr>
        <w:t>6</w:t>
      </w:r>
      <w:r w:rsidRPr="00602056">
        <w:rPr>
          <w:rFonts w:ascii="Times New Roman" w:eastAsia="Calibri" w:hAnsi="Times New Roman" w:cs="Times New Roman"/>
          <w:sz w:val="24"/>
          <w:szCs w:val="24"/>
        </w:rPr>
        <w:t xml:space="preserve"> шт. (</w:t>
      </w:r>
      <w:r w:rsidR="00602056" w:rsidRPr="00602056">
        <w:rPr>
          <w:rFonts w:ascii="Times New Roman" w:eastAsia="Calibri" w:hAnsi="Times New Roman" w:cs="Times New Roman"/>
          <w:sz w:val="24"/>
          <w:szCs w:val="24"/>
        </w:rPr>
        <w:t>публикуются СТОРОГО вместе с текстом</w:t>
      </w:r>
      <w:r w:rsidR="00602056" w:rsidRPr="00602056">
        <w:rPr>
          <w:rFonts w:ascii="Times New Roman" w:eastAsia="Calibri" w:hAnsi="Times New Roman" w:cs="Times New Roman"/>
          <w:sz w:val="24"/>
          <w:szCs w:val="24"/>
        </w:rPr>
        <w:t>;</w:t>
      </w:r>
      <w:r w:rsidR="00602056" w:rsidRPr="006020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02056">
        <w:rPr>
          <w:rFonts w:ascii="Times New Roman" w:eastAsia="Calibri" w:hAnsi="Times New Roman" w:cs="Times New Roman"/>
          <w:sz w:val="24"/>
          <w:szCs w:val="24"/>
        </w:rPr>
        <w:t xml:space="preserve">необходимо </w:t>
      </w:r>
      <w:r w:rsidR="003B010C" w:rsidRPr="00602056">
        <w:rPr>
          <w:rFonts w:ascii="Times New Roman" w:eastAsia="Calibri" w:hAnsi="Times New Roman" w:cs="Times New Roman"/>
          <w:sz w:val="24"/>
          <w:szCs w:val="24"/>
        </w:rPr>
        <w:t>размещать</w:t>
      </w:r>
      <w:r w:rsidRPr="00276C69">
        <w:rPr>
          <w:rFonts w:ascii="Times New Roman" w:eastAsia="Calibri" w:hAnsi="Times New Roman" w:cs="Times New Roman"/>
          <w:sz w:val="24"/>
          <w:szCs w:val="24"/>
        </w:rPr>
        <w:t xml:space="preserve"> в предоставленном </w:t>
      </w:r>
      <w:r w:rsidR="004A004D" w:rsidRPr="00276C69">
        <w:rPr>
          <w:rFonts w:ascii="Times New Roman" w:eastAsia="Calibri" w:hAnsi="Times New Roman" w:cs="Times New Roman"/>
          <w:sz w:val="24"/>
          <w:szCs w:val="24"/>
        </w:rPr>
        <w:t xml:space="preserve">объеме и </w:t>
      </w:r>
      <w:r w:rsidRPr="00276C69">
        <w:rPr>
          <w:rFonts w:ascii="Times New Roman" w:eastAsia="Calibri" w:hAnsi="Times New Roman" w:cs="Times New Roman"/>
          <w:sz w:val="24"/>
          <w:szCs w:val="24"/>
        </w:rPr>
        <w:t>порядке)</w:t>
      </w:r>
      <w:r w:rsidR="00276C69">
        <w:rPr>
          <w:rFonts w:ascii="Times New Roman" w:hAnsi="Times New Roman" w:cs="Times New Roman"/>
          <w:sz w:val="24"/>
          <w:szCs w:val="24"/>
        </w:rPr>
        <w:t>.</w:t>
      </w:r>
      <w:r w:rsidR="00276C69" w:rsidRPr="00276C6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49A374" w14:textId="3B105B01" w:rsidR="000D7750" w:rsidRDefault="000D7750" w:rsidP="00F70FD8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14:paraId="7D80023D" w14:textId="72D6B6C2" w:rsidR="000D7750" w:rsidRPr="00276C69" w:rsidRDefault="000D7750" w:rsidP="00F70FD8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D7750" w:rsidRPr="00276C69" w:rsidSect="009A723B">
      <w:footerReference w:type="default" r:id="rId14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569402" w14:textId="77777777" w:rsidR="001F24D4" w:rsidRDefault="001F24D4" w:rsidP="00505F63">
      <w:pPr>
        <w:spacing w:after="0" w:line="240" w:lineRule="auto"/>
      </w:pPr>
      <w:r>
        <w:separator/>
      </w:r>
    </w:p>
  </w:endnote>
  <w:endnote w:type="continuationSeparator" w:id="0">
    <w:p w14:paraId="1654DA2E" w14:textId="77777777" w:rsidR="001F24D4" w:rsidRDefault="001F24D4" w:rsidP="00505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81263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290AF6A" w14:textId="5CE85C04" w:rsidR="00CD0734" w:rsidRPr="00CD0734" w:rsidRDefault="00CD0734">
            <w:pPr>
              <w:pStyle w:val="af2"/>
              <w:jc w:val="center"/>
            </w:pPr>
            <w:r w:rsidRPr="00CD0734">
              <w:t xml:space="preserve">Страница </w:t>
            </w:r>
            <w:r w:rsidRPr="00CD0734">
              <w:rPr>
                <w:bCs/>
                <w:sz w:val="24"/>
                <w:szCs w:val="24"/>
              </w:rPr>
              <w:fldChar w:fldCharType="begin"/>
            </w:r>
            <w:r w:rsidRPr="00CD0734">
              <w:rPr>
                <w:bCs/>
              </w:rPr>
              <w:instrText>PAGE</w:instrText>
            </w:r>
            <w:r w:rsidRPr="00CD0734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1</w:t>
            </w:r>
            <w:r w:rsidRPr="00CD0734">
              <w:rPr>
                <w:bCs/>
                <w:sz w:val="24"/>
                <w:szCs w:val="24"/>
              </w:rPr>
              <w:fldChar w:fldCharType="end"/>
            </w:r>
            <w:r w:rsidRPr="00CD0734">
              <w:t xml:space="preserve"> из </w:t>
            </w:r>
            <w:r w:rsidRPr="00CD0734">
              <w:rPr>
                <w:bCs/>
                <w:sz w:val="24"/>
                <w:szCs w:val="24"/>
              </w:rPr>
              <w:fldChar w:fldCharType="begin"/>
            </w:r>
            <w:r w:rsidRPr="00CD0734">
              <w:rPr>
                <w:bCs/>
              </w:rPr>
              <w:instrText>NUMPAGES</w:instrText>
            </w:r>
            <w:r w:rsidRPr="00CD0734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2</w:t>
            </w:r>
            <w:r w:rsidRPr="00CD0734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C136E35" w14:textId="77777777" w:rsidR="00CD0734" w:rsidRDefault="00CD0734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F49407" w14:textId="77777777" w:rsidR="001F24D4" w:rsidRDefault="001F24D4" w:rsidP="00505F63">
      <w:pPr>
        <w:spacing w:after="0" w:line="240" w:lineRule="auto"/>
      </w:pPr>
      <w:r>
        <w:separator/>
      </w:r>
    </w:p>
  </w:footnote>
  <w:footnote w:type="continuationSeparator" w:id="0">
    <w:p w14:paraId="32DE9C40" w14:textId="77777777" w:rsidR="001F24D4" w:rsidRDefault="001F24D4" w:rsidP="00505F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1843A5"/>
    <w:multiLevelType w:val="multilevel"/>
    <w:tmpl w:val="C7826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CA6153"/>
    <w:multiLevelType w:val="hybridMultilevel"/>
    <w:tmpl w:val="D1D6AA32"/>
    <w:lvl w:ilvl="0" w:tplc="DD72D6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020"/>
    <w:rsid w:val="00005E12"/>
    <w:rsid w:val="00020374"/>
    <w:rsid w:val="000244B2"/>
    <w:rsid w:val="000410A8"/>
    <w:rsid w:val="000412B9"/>
    <w:rsid w:val="00042A95"/>
    <w:rsid w:val="00043359"/>
    <w:rsid w:val="000443B8"/>
    <w:rsid w:val="00060020"/>
    <w:rsid w:val="00061F61"/>
    <w:rsid w:val="0007184B"/>
    <w:rsid w:val="00074D56"/>
    <w:rsid w:val="000A0E87"/>
    <w:rsid w:val="000C61E4"/>
    <w:rsid w:val="000C67EE"/>
    <w:rsid w:val="000D7750"/>
    <w:rsid w:val="000E4C1A"/>
    <w:rsid w:val="00113F4E"/>
    <w:rsid w:val="00117208"/>
    <w:rsid w:val="0013689B"/>
    <w:rsid w:val="00136EF5"/>
    <w:rsid w:val="00141798"/>
    <w:rsid w:val="00151545"/>
    <w:rsid w:val="001944B4"/>
    <w:rsid w:val="00197F82"/>
    <w:rsid w:val="001C3356"/>
    <w:rsid w:val="001C64C6"/>
    <w:rsid w:val="001F24D4"/>
    <w:rsid w:val="002100AC"/>
    <w:rsid w:val="00211AB7"/>
    <w:rsid w:val="0022758B"/>
    <w:rsid w:val="00243DF6"/>
    <w:rsid w:val="002674FB"/>
    <w:rsid w:val="00271440"/>
    <w:rsid w:val="00276C69"/>
    <w:rsid w:val="00293637"/>
    <w:rsid w:val="002959EF"/>
    <w:rsid w:val="002B108A"/>
    <w:rsid w:val="002C7A1E"/>
    <w:rsid w:val="002D28A9"/>
    <w:rsid w:val="002F3789"/>
    <w:rsid w:val="00300974"/>
    <w:rsid w:val="003033AF"/>
    <w:rsid w:val="00335C35"/>
    <w:rsid w:val="00354FF0"/>
    <w:rsid w:val="00360F43"/>
    <w:rsid w:val="00365B85"/>
    <w:rsid w:val="00367448"/>
    <w:rsid w:val="0039608D"/>
    <w:rsid w:val="003B010C"/>
    <w:rsid w:val="003B3615"/>
    <w:rsid w:val="0040768E"/>
    <w:rsid w:val="00407ED3"/>
    <w:rsid w:val="00411E3A"/>
    <w:rsid w:val="004258F4"/>
    <w:rsid w:val="0043045B"/>
    <w:rsid w:val="00445A7C"/>
    <w:rsid w:val="004742C0"/>
    <w:rsid w:val="00485730"/>
    <w:rsid w:val="00490123"/>
    <w:rsid w:val="004938A4"/>
    <w:rsid w:val="004A004D"/>
    <w:rsid w:val="004A7B5F"/>
    <w:rsid w:val="004B0836"/>
    <w:rsid w:val="004D199A"/>
    <w:rsid w:val="004F2AAA"/>
    <w:rsid w:val="00501B61"/>
    <w:rsid w:val="00502B9C"/>
    <w:rsid w:val="00505450"/>
    <w:rsid w:val="00505F63"/>
    <w:rsid w:val="00517A83"/>
    <w:rsid w:val="00525B01"/>
    <w:rsid w:val="005330CF"/>
    <w:rsid w:val="0053615E"/>
    <w:rsid w:val="00544C7E"/>
    <w:rsid w:val="00550D14"/>
    <w:rsid w:val="00551014"/>
    <w:rsid w:val="00571618"/>
    <w:rsid w:val="00577BA3"/>
    <w:rsid w:val="005A5451"/>
    <w:rsid w:val="005A6E02"/>
    <w:rsid w:val="005B5978"/>
    <w:rsid w:val="005D738B"/>
    <w:rsid w:val="006015EE"/>
    <w:rsid w:val="00602056"/>
    <w:rsid w:val="006366C8"/>
    <w:rsid w:val="00647798"/>
    <w:rsid w:val="00654BE9"/>
    <w:rsid w:val="00664F55"/>
    <w:rsid w:val="00665A33"/>
    <w:rsid w:val="006973E2"/>
    <w:rsid w:val="006A56AC"/>
    <w:rsid w:val="006E05FF"/>
    <w:rsid w:val="006E0D46"/>
    <w:rsid w:val="00713F2D"/>
    <w:rsid w:val="00750ECD"/>
    <w:rsid w:val="00765663"/>
    <w:rsid w:val="007A7D8B"/>
    <w:rsid w:val="007C5086"/>
    <w:rsid w:val="007D0CF8"/>
    <w:rsid w:val="00806B09"/>
    <w:rsid w:val="008175D4"/>
    <w:rsid w:val="0082768A"/>
    <w:rsid w:val="008666DC"/>
    <w:rsid w:val="0089073F"/>
    <w:rsid w:val="008B4BDD"/>
    <w:rsid w:val="008C71FF"/>
    <w:rsid w:val="008F20C6"/>
    <w:rsid w:val="008F4456"/>
    <w:rsid w:val="00923493"/>
    <w:rsid w:val="00937B61"/>
    <w:rsid w:val="00944D88"/>
    <w:rsid w:val="009634A0"/>
    <w:rsid w:val="00975818"/>
    <w:rsid w:val="00986F92"/>
    <w:rsid w:val="00992435"/>
    <w:rsid w:val="009A1609"/>
    <w:rsid w:val="009A723B"/>
    <w:rsid w:val="009B64A9"/>
    <w:rsid w:val="009D389F"/>
    <w:rsid w:val="009E524D"/>
    <w:rsid w:val="00A05CD1"/>
    <w:rsid w:val="00A13251"/>
    <w:rsid w:val="00A13A34"/>
    <w:rsid w:val="00A13FCB"/>
    <w:rsid w:val="00A47A4D"/>
    <w:rsid w:val="00A8790D"/>
    <w:rsid w:val="00A90A3F"/>
    <w:rsid w:val="00A96574"/>
    <w:rsid w:val="00A979D4"/>
    <w:rsid w:val="00B1063E"/>
    <w:rsid w:val="00B364B1"/>
    <w:rsid w:val="00B37F6C"/>
    <w:rsid w:val="00B4134E"/>
    <w:rsid w:val="00B42805"/>
    <w:rsid w:val="00B60B55"/>
    <w:rsid w:val="00B77555"/>
    <w:rsid w:val="00B85C15"/>
    <w:rsid w:val="00BC2A5A"/>
    <w:rsid w:val="00C043E8"/>
    <w:rsid w:val="00C31409"/>
    <w:rsid w:val="00C461AD"/>
    <w:rsid w:val="00C7036D"/>
    <w:rsid w:val="00C75DBF"/>
    <w:rsid w:val="00C76FB9"/>
    <w:rsid w:val="00C8474A"/>
    <w:rsid w:val="00CD0734"/>
    <w:rsid w:val="00D03976"/>
    <w:rsid w:val="00D05F0E"/>
    <w:rsid w:val="00D164C1"/>
    <w:rsid w:val="00D36677"/>
    <w:rsid w:val="00D52CDE"/>
    <w:rsid w:val="00D65141"/>
    <w:rsid w:val="00DB6D88"/>
    <w:rsid w:val="00DB7347"/>
    <w:rsid w:val="00E224FC"/>
    <w:rsid w:val="00E27E6D"/>
    <w:rsid w:val="00E33562"/>
    <w:rsid w:val="00E35D12"/>
    <w:rsid w:val="00E360AD"/>
    <w:rsid w:val="00E42B8B"/>
    <w:rsid w:val="00E55187"/>
    <w:rsid w:val="00E66D56"/>
    <w:rsid w:val="00E736FA"/>
    <w:rsid w:val="00EC7312"/>
    <w:rsid w:val="00EE42AF"/>
    <w:rsid w:val="00EE4504"/>
    <w:rsid w:val="00EF758D"/>
    <w:rsid w:val="00F1165E"/>
    <w:rsid w:val="00F433C0"/>
    <w:rsid w:val="00F528E7"/>
    <w:rsid w:val="00F53396"/>
    <w:rsid w:val="00F70FD8"/>
    <w:rsid w:val="00F9200B"/>
    <w:rsid w:val="00FB70C0"/>
    <w:rsid w:val="00FC13EB"/>
    <w:rsid w:val="00FC2B22"/>
    <w:rsid w:val="00FC53F1"/>
    <w:rsid w:val="00FD236E"/>
    <w:rsid w:val="00FD40E5"/>
    <w:rsid w:val="00FF5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D7BD1"/>
  <w15:chartTrackingRefBased/>
  <w15:docId w15:val="{7BCEA680-8142-4EF4-8170-55D28F0D3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30C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C7A1E"/>
    <w:pPr>
      <w:spacing w:after="0" w:line="240" w:lineRule="auto"/>
      <w:ind w:left="720"/>
    </w:pPr>
    <w:rPr>
      <w:rFonts w:ascii="Calibri" w:hAnsi="Calibri" w:cs="Calibri"/>
    </w:rPr>
  </w:style>
  <w:style w:type="paragraph" w:styleId="a5">
    <w:name w:val="footnote text"/>
    <w:basedOn w:val="a"/>
    <w:link w:val="a6"/>
    <w:uiPriority w:val="99"/>
    <w:semiHidden/>
    <w:unhideWhenUsed/>
    <w:rsid w:val="00505F6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05F6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505F63"/>
    <w:rPr>
      <w:vertAlign w:val="superscript"/>
    </w:rPr>
  </w:style>
  <w:style w:type="character" w:styleId="a8">
    <w:name w:val="FollowedHyperlink"/>
    <w:basedOn w:val="a0"/>
    <w:uiPriority w:val="99"/>
    <w:semiHidden/>
    <w:unhideWhenUsed/>
    <w:rsid w:val="00E736FA"/>
    <w:rPr>
      <w:color w:val="954F72" w:themeColor="followed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53615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3615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3615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3615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3615E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5361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3615E"/>
    <w:rPr>
      <w:rFonts w:ascii="Segoe UI" w:hAnsi="Segoe UI" w:cs="Segoe UI"/>
      <w:sz w:val="18"/>
      <w:szCs w:val="18"/>
    </w:rPr>
  </w:style>
  <w:style w:type="paragraph" w:customStyle="1" w:styleId="article-renderblock">
    <w:name w:val="article-render__block"/>
    <w:basedOn w:val="a"/>
    <w:rsid w:val="00300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CD0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CD0734"/>
  </w:style>
  <w:style w:type="paragraph" w:styleId="af2">
    <w:name w:val="footer"/>
    <w:basedOn w:val="a"/>
    <w:link w:val="af3"/>
    <w:uiPriority w:val="99"/>
    <w:unhideWhenUsed/>
    <w:rsid w:val="00CD0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CD07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3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386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48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7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stg.sfurf.office/kb/spory-podlezhashchie-rassmotreniyu-finansovym-upolnomochennym/spor-so-strahovoj-organizatsiej-primery-trebovanij253-kb.html" TargetMode="External"/><Relationship Id="rId13" Type="http://schemas.openxmlformats.org/officeDocument/2006/relationships/hyperlink" Target="https://disk.yandex.ru/i/XR6VYWbNlgCIZ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isk.yandex.ru/i/D3SrOILHywsJs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finombudsman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inombudsman.ru/kb/prinyato-reshenie-po-obrashcheniyu/reshenie-finansovogo-upolnomochennogo-po-itogam-rassmotreniya-obrashheniya250-kb.htm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60531-4E0E-47E8-8420-F227008B1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Светлана Александровна</dc:creator>
  <cp:keywords/>
  <dc:description/>
  <cp:lastModifiedBy>Серновец Наталья Ильинична</cp:lastModifiedBy>
  <cp:revision>7</cp:revision>
  <cp:lastPrinted>2024-11-01T11:27:00Z</cp:lastPrinted>
  <dcterms:created xsi:type="dcterms:W3CDTF">2024-11-25T08:36:00Z</dcterms:created>
  <dcterms:modified xsi:type="dcterms:W3CDTF">2024-11-25T14:44:00Z</dcterms:modified>
</cp:coreProperties>
</file>